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7A" w:rsidRPr="00041C7A" w:rsidRDefault="00850EF0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850EF0">
        <w:rPr>
          <w:rFonts w:ascii="Times New Roman" w:hAnsi="Times New Roman" w:cs="Times New Roman"/>
          <w:b/>
          <w:sz w:val="24"/>
          <w:szCs w:val="24"/>
        </w:rPr>
        <w:t xml:space="preserve"> наличии (об отсутствии) технической возможности доступа к регулируемым товарам, работам и услугам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</w:t>
      </w:r>
    </w:p>
    <w:p w:rsidR="00041C7A" w:rsidRPr="00041C7A" w:rsidRDefault="00041C7A" w:rsidP="00041C7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>(подп. «д» п. 19)</w:t>
      </w:r>
    </w:p>
    <w:p w:rsidR="00041C7A" w:rsidRPr="00041C7A" w:rsidRDefault="00041C7A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C7A" w:rsidRPr="00041C7A" w:rsidRDefault="00041C7A" w:rsidP="002606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 xml:space="preserve">период </w:t>
      </w:r>
      <w:r w:rsidRPr="00EF7BB1">
        <w:rPr>
          <w:rFonts w:ascii="Times New Roman" w:hAnsi="Times New Roman" w:cs="Times New Roman"/>
          <w:sz w:val="24"/>
          <w:szCs w:val="24"/>
        </w:rPr>
        <w:t>-</w:t>
      </w:r>
      <w:r w:rsidR="00EF7BB1" w:rsidRPr="00EF7BB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141FC">
        <w:rPr>
          <w:rFonts w:ascii="Times New Roman" w:hAnsi="Times New Roman" w:cs="Times New Roman"/>
          <w:b/>
          <w:sz w:val="24"/>
          <w:szCs w:val="24"/>
          <w:u w:val="single"/>
        </w:rPr>
        <w:t>август</w:t>
      </w:r>
      <w:r w:rsidR="009B28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41C7A">
        <w:rPr>
          <w:rFonts w:ascii="Times New Roman" w:hAnsi="Times New Roman" w:cs="Times New Roman"/>
          <w:b/>
          <w:sz w:val="24"/>
          <w:szCs w:val="24"/>
        </w:rPr>
        <w:t>20</w:t>
      </w:r>
      <w:r w:rsidR="00EF7BB1">
        <w:rPr>
          <w:rFonts w:ascii="Times New Roman" w:hAnsi="Times New Roman" w:cs="Times New Roman"/>
          <w:b/>
          <w:sz w:val="24"/>
          <w:szCs w:val="24"/>
        </w:rPr>
        <w:t>22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г.</w:t>
      </w:r>
      <w:bookmarkStart w:id="0" w:name="_GoBack"/>
      <w:bookmarkEnd w:id="0"/>
    </w:p>
    <w:tbl>
      <w:tblPr>
        <w:tblStyle w:val="a4"/>
        <w:tblW w:w="9463" w:type="dxa"/>
        <w:tblInd w:w="108" w:type="dxa"/>
        <w:tblLook w:val="04A0" w:firstRow="1" w:lastRow="0" w:firstColumn="1" w:lastColumn="0" w:noHBand="0" w:noVBand="1"/>
      </w:tblPr>
      <w:tblGrid>
        <w:gridCol w:w="3261"/>
        <w:gridCol w:w="2835"/>
        <w:gridCol w:w="3367"/>
      </w:tblGrid>
      <w:tr w:rsidR="003B1F12" w:rsidRPr="00041C7A" w:rsidTr="00BB7F3E">
        <w:tc>
          <w:tcPr>
            <w:tcW w:w="3261" w:type="dxa"/>
          </w:tcPr>
          <w:p w:rsidR="003B1F12" w:rsidRPr="00041C7A" w:rsidRDefault="003B1F12" w:rsidP="003B1F12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835" w:type="dxa"/>
          </w:tcPr>
          <w:p w:rsidR="003B1F12" w:rsidRPr="00041C7A" w:rsidRDefault="003B1F12" w:rsidP="003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2">
              <w:rPr>
                <w:rFonts w:ascii="Times New Roman" w:hAnsi="Times New Roman" w:cs="Times New Roman"/>
                <w:sz w:val="24"/>
                <w:szCs w:val="24"/>
              </w:rPr>
              <w:t>Информация в отношении трансформаторных подстанций 35 кВ и выше</w:t>
            </w:r>
            <w:r w:rsidR="00BB7F3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67" w:type="dxa"/>
          </w:tcPr>
          <w:p w:rsidR="003B1F12" w:rsidRPr="00041C7A" w:rsidRDefault="003B1F12" w:rsidP="003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2">
              <w:rPr>
                <w:rFonts w:ascii="Times New Roman" w:hAnsi="Times New Roman" w:cs="Times New Roman"/>
                <w:sz w:val="24"/>
                <w:szCs w:val="24"/>
              </w:rPr>
              <w:t>Информация в отношении подстанций и распределительных пунктов напряжением ниже 35 кВ с дифференциацией по уровням напряжения</w:t>
            </w:r>
            <w:r w:rsidR="00BB7F3E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B1F12" w:rsidRPr="00041C7A" w:rsidTr="00BB7F3E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 поданных заявок и объема мощности, необходимого для их удовлетворения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. 2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B1F12" w:rsidRPr="00041C7A" w:rsidRDefault="00EF7BB1" w:rsidP="00EF7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3B1F12" w:rsidRPr="00041C7A" w:rsidRDefault="00BB7F3E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BB7F3E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 заключенных договорах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. 3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B1F12" w:rsidRPr="00041C7A" w:rsidRDefault="00EF7BB1" w:rsidP="00EF7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3B1F12" w:rsidRPr="00041C7A" w:rsidRDefault="00BB7F3E" w:rsidP="003B1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BB7F3E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Об аннулированных заявок на технологическое присоединение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. 4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B1F12" w:rsidRPr="00041C7A" w:rsidRDefault="00EF7BB1" w:rsidP="00EF7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3B1F12" w:rsidRPr="00041C7A" w:rsidRDefault="00BB7F3E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BB7F3E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bCs/>
                <w:sz w:val="24"/>
                <w:szCs w:val="24"/>
              </w:rPr>
              <w:t>О выполненных присоединений и присоединенной мощности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bCs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bCs/>
                <w:sz w:val="24"/>
                <w:szCs w:val="24"/>
              </w:rPr>
              <w:t>. 5 19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B1F12" w:rsidRPr="00041C7A" w:rsidRDefault="00EF7BB1" w:rsidP="00EF7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3B1F12" w:rsidRPr="00041C7A" w:rsidRDefault="00BB7F3E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</w:tbl>
    <w:p w:rsidR="00E85D3D" w:rsidRPr="00041C7A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C7A">
        <w:rPr>
          <w:rFonts w:ascii="Times New Roman" w:hAnsi="Times New Roman" w:cs="Times New Roman"/>
          <w:sz w:val="24"/>
          <w:szCs w:val="24"/>
        </w:rPr>
        <w:t xml:space="preserve">* 20. Информация в отношении трансформаторных подстанций 35 кВ и выше, указанная в </w:t>
      </w:r>
      <w:hyperlink r:id="rId7" w:history="1">
        <w:r w:rsidRPr="00041C7A">
          <w:rPr>
            <w:rFonts w:ascii="Times New Roman" w:hAnsi="Times New Roman" w:cs="Times New Roman"/>
            <w:color w:val="0000FF"/>
            <w:sz w:val="24"/>
            <w:szCs w:val="24"/>
          </w:rPr>
          <w:t>подпункте "д" пункта 19</w:t>
        </w:r>
      </w:hyperlink>
      <w:r w:rsidRPr="00041C7A">
        <w:rPr>
          <w:rFonts w:ascii="Times New Roman" w:hAnsi="Times New Roman" w:cs="Times New Roman"/>
          <w:sz w:val="24"/>
          <w:szCs w:val="24"/>
        </w:rP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ежемесячно.</w:t>
      </w:r>
    </w:p>
    <w:p w:rsidR="00BB7F3E" w:rsidRPr="00041C7A" w:rsidRDefault="00BB7F3E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BB7F3E">
        <w:rPr>
          <w:rFonts w:ascii="Times New Roman" w:hAnsi="Times New Roman" w:cs="Times New Roman"/>
          <w:sz w:val="24"/>
          <w:szCs w:val="24"/>
        </w:rPr>
        <w:t>21. Информация в отношении подстанций и распределительных пунктов напряжением ниже 35 кВ с дифференциацией по уровням напряже</w:t>
      </w:r>
      <w:r>
        <w:rPr>
          <w:rFonts w:ascii="Times New Roman" w:hAnsi="Times New Roman" w:cs="Times New Roman"/>
          <w:sz w:val="24"/>
          <w:szCs w:val="24"/>
        </w:rPr>
        <w:t>ния, указанная в подпунктах "д"</w:t>
      </w:r>
      <w:r w:rsidRPr="00BB7F3E">
        <w:rPr>
          <w:rFonts w:ascii="Times New Roman" w:hAnsi="Times New Roman" w:cs="Times New Roman"/>
          <w:sz w:val="24"/>
          <w:szCs w:val="24"/>
        </w:rPr>
        <w:t xml:space="preserve"> пункта 19 настоящего документа, предоставляется потребителю в течение 7 дней со дня поступления соответствующего письменного запроса.</w:t>
      </w:r>
    </w:p>
    <w:p w:rsidR="00260641" w:rsidRPr="00041C7A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0641" w:rsidRPr="00041C7A" w:rsidSect="004338AF">
      <w:headerReference w:type="default" r:id="rId8"/>
      <w:pgSz w:w="11906" w:h="16838"/>
      <w:pgMar w:top="142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8A7" w:rsidRDefault="00EF48A7" w:rsidP="00B03B43">
      <w:pPr>
        <w:spacing w:after="0" w:line="240" w:lineRule="auto"/>
      </w:pPr>
      <w:r>
        <w:separator/>
      </w:r>
    </w:p>
  </w:endnote>
  <w:endnote w:type="continuationSeparator" w:id="0">
    <w:p w:rsidR="00EF48A7" w:rsidRDefault="00EF48A7" w:rsidP="00B03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8A7" w:rsidRDefault="00EF48A7" w:rsidP="00B03B43">
      <w:pPr>
        <w:spacing w:after="0" w:line="240" w:lineRule="auto"/>
      </w:pPr>
      <w:r>
        <w:separator/>
      </w:r>
    </w:p>
  </w:footnote>
  <w:footnote w:type="continuationSeparator" w:id="0">
    <w:p w:rsidR="00EF48A7" w:rsidRDefault="00EF48A7" w:rsidP="00B03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B43" w:rsidRP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  <w:r w:rsidRPr="00B03B43">
      <w:rPr>
        <w:rFonts w:ascii="Times New Roman" w:hAnsi="Times New Roman" w:cs="Times New Roman"/>
        <w:sz w:val="24"/>
      </w:rPr>
      <w:t>Приложение № 9</w:t>
    </w:r>
  </w:p>
  <w:p w:rsid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к</w:t>
    </w:r>
    <w:r w:rsidRPr="00B03B43">
      <w:rPr>
        <w:rFonts w:ascii="Times New Roman" w:hAnsi="Times New Roman" w:cs="Times New Roman"/>
        <w:sz w:val="24"/>
      </w:rPr>
      <w:t xml:space="preserve"> приказу от «31» мая 2022 г. № 16-04/060</w:t>
    </w:r>
  </w:p>
  <w:p w:rsidR="00B03B43" w:rsidRP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F0D10"/>
    <w:multiLevelType w:val="hybridMultilevel"/>
    <w:tmpl w:val="5A386A74"/>
    <w:lvl w:ilvl="0" w:tplc="AEF22E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B7"/>
    <w:rsid w:val="000025E1"/>
    <w:rsid w:val="00013340"/>
    <w:rsid w:val="000249C6"/>
    <w:rsid w:val="00041C7A"/>
    <w:rsid w:val="00057404"/>
    <w:rsid w:val="000747A0"/>
    <w:rsid w:val="000A5187"/>
    <w:rsid w:val="000F384A"/>
    <w:rsid w:val="00101B46"/>
    <w:rsid w:val="00121E3B"/>
    <w:rsid w:val="00161168"/>
    <w:rsid w:val="00171EC4"/>
    <w:rsid w:val="00174749"/>
    <w:rsid w:val="00192612"/>
    <w:rsid w:val="001B222E"/>
    <w:rsid w:val="001D29E3"/>
    <w:rsid w:val="001E5404"/>
    <w:rsid w:val="001F213C"/>
    <w:rsid w:val="001F2B53"/>
    <w:rsid w:val="00210068"/>
    <w:rsid w:val="0023282B"/>
    <w:rsid w:val="00250039"/>
    <w:rsid w:val="00253A3E"/>
    <w:rsid w:val="00260641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35D7"/>
    <w:rsid w:val="00305B21"/>
    <w:rsid w:val="0031513F"/>
    <w:rsid w:val="00322E6E"/>
    <w:rsid w:val="00330D9B"/>
    <w:rsid w:val="0033469A"/>
    <w:rsid w:val="0034600A"/>
    <w:rsid w:val="00371A56"/>
    <w:rsid w:val="003915B7"/>
    <w:rsid w:val="003A2E3F"/>
    <w:rsid w:val="003A2F86"/>
    <w:rsid w:val="003A4150"/>
    <w:rsid w:val="003B1F12"/>
    <w:rsid w:val="003B335B"/>
    <w:rsid w:val="003D2E27"/>
    <w:rsid w:val="00415B2A"/>
    <w:rsid w:val="004338AF"/>
    <w:rsid w:val="00446BA9"/>
    <w:rsid w:val="00474157"/>
    <w:rsid w:val="00476F99"/>
    <w:rsid w:val="00485B0F"/>
    <w:rsid w:val="00497BF7"/>
    <w:rsid w:val="004C0E4A"/>
    <w:rsid w:val="004D1493"/>
    <w:rsid w:val="004E014D"/>
    <w:rsid w:val="004F40A2"/>
    <w:rsid w:val="004F50FA"/>
    <w:rsid w:val="00541517"/>
    <w:rsid w:val="0057121E"/>
    <w:rsid w:val="005732F2"/>
    <w:rsid w:val="0057678F"/>
    <w:rsid w:val="005923BF"/>
    <w:rsid w:val="005A5150"/>
    <w:rsid w:val="00644709"/>
    <w:rsid w:val="00664CCB"/>
    <w:rsid w:val="0067642A"/>
    <w:rsid w:val="006B6B64"/>
    <w:rsid w:val="006C5A77"/>
    <w:rsid w:val="006D7A65"/>
    <w:rsid w:val="006E29B0"/>
    <w:rsid w:val="006E4CEF"/>
    <w:rsid w:val="007033B2"/>
    <w:rsid w:val="00706886"/>
    <w:rsid w:val="00711004"/>
    <w:rsid w:val="00713B30"/>
    <w:rsid w:val="007407DB"/>
    <w:rsid w:val="0075645F"/>
    <w:rsid w:val="007869F8"/>
    <w:rsid w:val="007A0D3F"/>
    <w:rsid w:val="007E6E7B"/>
    <w:rsid w:val="007F45E2"/>
    <w:rsid w:val="00832FB7"/>
    <w:rsid w:val="00850EF0"/>
    <w:rsid w:val="00861ECD"/>
    <w:rsid w:val="00862955"/>
    <w:rsid w:val="008647F3"/>
    <w:rsid w:val="00892637"/>
    <w:rsid w:val="008B1C4A"/>
    <w:rsid w:val="008B4F74"/>
    <w:rsid w:val="008C5B51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934D3"/>
    <w:rsid w:val="009A581F"/>
    <w:rsid w:val="009B1BD7"/>
    <w:rsid w:val="009B282F"/>
    <w:rsid w:val="009E30A4"/>
    <w:rsid w:val="009E7FEA"/>
    <w:rsid w:val="009F1B41"/>
    <w:rsid w:val="00A00177"/>
    <w:rsid w:val="00A05C99"/>
    <w:rsid w:val="00A208A5"/>
    <w:rsid w:val="00A729E0"/>
    <w:rsid w:val="00A95747"/>
    <w:rsid w:val="00AB428C"/>
    <w:rsid w:val="00AB5AF1"/>
    <w:rsid w:val="00AC1B3B"/>
    <w:rsid w:val="00AC5654"/>
    <w:rsid w:val="00AC580F"/>
    <w:rsid w:val="00AD5F3E"/>
    <w:rsid w:val="00B03B43"/>
    <w:rsid w:val="00B06DB1"/>
    <w:rsid w:val="00B132D9"/>
    <w:rsid w:val="00B27530"/>
    <w:rsid w:val="00B40EBE"/>
    <w:rsid w:val="00B70430"/>
    <w:rsid w:val="00B70D55"/>
    <w:rsid w:val="00BA5A5F"/>
    <w:rsid w:val="00BB7F3E"/>
    <w:rsid w:val="00BD1439"/>
    <w:rsid w:val="00BE6AF8"/>
    <w:rsid w:val="00C4677B"/>
    <w:rsid w:val="00C765DA"/>
    <w:rsid w:val="00C769BA"/>
    <w:rsid w:val="00C81F97"/>
    <w:rsid w:val="00CE259B"/>
    <w:rsid w:val="00CF1ED6"/>
    <w:rsid w:val="00D141FC"/>
    <w:rsid w:val="00D457A1"/>
    <w:rsid w:val="00D81C0C"/>
    <w:rsid w:val="00D905F2"/>
    <w:rsid w:val="00DB002E"/>
    <w:rsid w:val="00DB0819"/>
    <w:rsid w:val="00DB3F7C"/>
    <w:rsid w:val="00DB52BB"/>
    <w:rsid w:val="00DF7766"/>
    <w:rsid w:val="00E01EE0"/>
    <w:rsid w:val="00E32F82"/>
    <w:rsid w:val="00E73CEB"/>
    <w:rsid w:val="00E74D9F"/>
    <w:rsid w:val="00E82C87"/>
    <w:rsid w:val="00E85D3D"/>
    <w:rsid w:val="00EA5B57"/>
    <w:rsid w:val="00EF48A7"/>
    <w:rsid w:val="00EF7BB1"/>
    <w:rsid w:val="00F05A3A"/>
    <w:rsid w:val="00F20BB5"/>
    <w:rsid w:val="00F2390E"/>
    <w:rsid w:val="00F322AE"/>
    <w:rsid w:val="00F46A88"/>
    <w:rsid w:val="00F57AF8"/>
    <w:rsid w:val="00F74247"/>
    <w:rsid w:val="00F75302"/>
    <w:rsid w:val="00F77F30"/>
    <w:rsid w:val="00F82A97"/>
    <w:rsid w:val="00F8545B"/>
    <w:rsid w:val="00F911A3"/>
    <w:rsid w:val="00FA021E"/>
    <w:rsid w:val="00FA4785"/>
    <w:rsid w:val="00FC5756"/>
    <w:rsid w:val="00FC6283"/>
    <w:rsid w:val="00FD08E6"/>
    <w:rsid w:val="00FD3366"/>
    <w:rsid w:val="00FE6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9DC44"/>
  <w15:docId w15:val="{013E5042-9931-4D3E-88E8-62527645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B0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3B43"/>
  </w:style>
  <w:style w:type="paragraph" w:styleId="ac">
    <w:name w:val="footer"/>
    <w:basedOn w:val="a"/>
    <w:link w:val="ad"/>
    <w:uiPriority w:val="99"/>
    <w:unhideWhenUsed/>
    <w:rsid w:val="00B0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3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D4209B26B971D451AB0538A7101763F68AD02D637FDE4E2AB484E7E91F04DA9FFC53C3E5C5555B118E1737023A52D5BBAA92BCE855yBH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Хайрисламова Лейсян Фагиловна</cp:lastModifiedBy>
  <cp:revision>3</cp:revision>
  <cp:lastPrinted>2022-06-03T03:39:00Z</cp:lastPrinted>
  <dcterms:created xsi:type="dcterms:W3CDTF">2022-09-02T08:17:00Z</dcterms:created>
  <dcterms:modified xsi:type="dcterms:W3CDTF">2022-09-02T08:18:00Z</dcterms:modified>
</cp:coreProperties>
</file>