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8C" w:rsidRPr="000F04CB" w:rsidRDefault="00365C8C" w:rsidP="00365C8C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04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УСЛУГИ (ПРОЦЕССА) </w:t>
      </w:r>
      <w:r w:rsidR="00163D71">
        <w:rPr>
          <w:rFonts w:ascii="Times New Roman" w:eastAsia="Times New Roman" w:hAnsi="Times New Roman" w:cs="Times New Roman"/>
          <w:b/>
          <w:bCs/>
          <w:sz w:val="24"/>
          <w:szCs w:val="24"/>
        </w:rPr>
        <w:t>УрФУ</w:t>
      </w:r>
    </w:p>
    <w:p w:rsidR="006A7F79" w:rsidRPr="000F04CB" w:rsidRDefault="006A7F79" w:rsidP="006A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РАЗМЕЩЕНИЕ НА ОФИЦИАЛЬНОМ САЙТЕ СЕТЕВОЙ ОРГАНИЗАЦИИ </w:t>
      </w:r>
      <w:r w:rsidR="00365C8C"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ИНФОРМАЦИИ О ЛИЦАХ, </w:t>
      </w:r>
    </w:p>
    <w:p w:rsidR="00365C8C" w:rsidRPr="000F04CB" w:rsidRDefault="00365C8C" w:rsidP="006A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>КОТОРЫЕ НАМЕРЕВАЮТСЯ ПЕРЕРАСПРЕДЕЛИТЬ МАКСИМАЛЬН</w:t>
      </w:r>
      <w:r w:rsidR="006A7F79" w:rsidRPr="000F04CB">
        <w:rPr>
          <w:rFonts w:ascii="Times New Roman" w:eastAsia="Calibri" w:hAnsi="Times New Roman" w:cs="Times New Roman"/>
          <w:b/>
          <w:sz w:val="24"/>
          <w:szCs w:val="24"/>
        </w:rPr>
        <w:t>УЮ</w:t>
      </w:r>
      <w:r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 МОЩНОСТ</w:t>
      </w:r>
      <w:r w:rsidR="006A7F79" w:rsidRPr="000F04CB">
        <w:rPr>
          <w:rFonts w:ascii="Times New Roman" w:eastAsia="Calibri" w:hAnsi="Times New Roman" w:cs="Times New Roman"/>
          <w:b/>
          <w:sz w:val="24"/>
          <w:szCs w:val="24"/>
        </w:rPr>
        <w:t>Ь</w:t>
      </w:r>
    </w:p>
    <w:p w:rsidR="00365C8C" w:rsidRPr="000F04CB" w:rsidRDefault="00365C8C" w:rsidP="0036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876" w:rsidRPr="000F04CB" w:rsidRDefault="00365C8C" w:rsidP="00B0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КРУГ ЗАЯВИТЕЛЕЙ: </w:t>
      </w:r>
      <w:r w:rsidR="00D83EA5" w:rsidRPr="000F04CB">
        <w:rPr>
          <w:rFonts w:ascii="Times New Roman" w:eastAsia="Calibri" w:hAnsi="Times New Roman" w:cs="Times New Roman"/>
          <w:sz w:val="24"/>
          <w:szCs w:val="24"/>
        </w:rPr>
        <w:t>л</w:t>
      </w:r>
      <w:r w:rsidR="00B01876" w:rsidRPr="000F04CB">
        <w:rPr>
          <w:rFonts w:ascii="Times New Roman" w:eastAsia="Calibri" w:hAnsi="Times New Roman" w:cs="Times New Roman"/>
          <w:sz w:val="24"/>
          <w:szCs w:val="24"/>
        </w:rPr>
        <w:t xml:space="preserve">ица, имеющие на праве собственности или на ином законном основании </w:t>
      </w:r>
      <w:proofErr w:type="spellStart"/>
      <w:r w:rsidR="00B01876" w:rsidRPr="000F04CB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="00B01876" w:rsidRPr="000F04CB">
        <w:rPr>
          <w:rFonts w:ascii="Times New Roman" w:eastAsia="Calibri" w:hAnsi="Times New Roman" w:cs="Times New Roman"/>
          <w:sz w:val="24"/>
          <w:szCs w:val="24"/>
        </w:rPr>
        <w:t xml:space="preserve"> устройства, в отношении которых до 1 января 2009 г. в установленном порядке было осуществлено технологическое присоединение к электрическим сетям </w:t>
      </w:r>
      <w:r w:rsidR="00B01876" w:rsidRPr="000F04CB">
        <w:rPr>
          <w:rFonts w:ascii="Times New Roman" w:hAnsi="Times New Roman" w:cs="Times New Roman"/>
          <w:sz w:val="24"/>
          <w:szCs w:val="24"/>
        </w:rPr>
        <w:t xml:space="preserve">и </w:t>
      </w:r>
      <w:r w:rsidR="006719BB" w:rsidRPr="000F04CB">
        <w:rPr>
          <w:rFonts w:ascii="Times New Roman" w:hAnsi="Times New Roman" w:cs="Times New Roman"/>
          <w:sz w:val="24"/>
          <w:szCs w:val="24"/>
        </w:rPr>
        <w:t xml:space="preserve">намеревающиеся </w:t>
      </w:r>
      <w:r w:rsidR="00B01876" w:rsidRPr="000F04CB">
        <w:rPr>
          <w:rFonts w:ascii="Times New Roman" w:hAnsi="Times New Roman" w:cs="Times New Roman"/>
          <w:sz w:val="24"/>
          <w:szCs w:val="24"/>
        </w:rPr>
        <w:t>перераспределить максимальную мощность принадлежащих им энергопринимающих устройств в пользу иных лиц.</w:t>
      </w:r>
    </w:p>
    <w:p w:rsidR="00365C8C" w:rsidRPr="000F04CB" w:rsidRDefault="00365C8C" w:rsidP="00365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0F04CB">
        <w:rPr>
          <w:rFonts w:ascii="Times New Roman" w:eastAsia="Calibri" w:hAnsi="Times New Roman" w:cs="Times New Roman"/>
          <w:sz w:val="24"/>
          <w:szCs w:val="24"/>
        </w:rPr>
        <w:t xml:space="preserve">плата за </w:t>
      </w:r>
      <w:r w:rsidR="006A7F79" w:rsidRPr="000F04CB">
        <w:rPr>
          <w:rFonts w:ascii="Times New Roman" w:eastAsia="Calibri" w:hAnsi="Times New Roman" w:cs="Times New Roman"/>
          <w:sz w:val="24"/>
          <w:szCs w:val="24"/>
        </w:rPr>
        <w:t>размещение</w:t>
      </w:r>
      <w:r w:rsidRPr="000F04CB">
        <w:rPr>
          <w:rFonts w:ascii="Times New Roman" w:eastAsia="Calibri" w:hAnsi="Times New Roman" w:cs="Times New Roman"/>
          <w:sz w:val="24"/>
          <w:szCs w:val="24"/>
        </w:rPr>
        <w:t xml:space="preserve"> информации не предусмотрена</w:t>
      </w:r>
    </w:p>
    <w:p w:rsidR="00365C8C" w:rsidRPr="000F04CB" w:rsidRDefault="00365C8C" w:rsidP="00365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>УСЛОВИЯ ОКАЗАНИЯ УСЛУГИ (ПРОЦЕССА):</w:t>
      </w:r>
      <w:r w:rsidRPr="000F04CB">
        <w:rPr>
          <w:rFonts w:ascii="Times New Roman" w:eastAsia="Calibri" w:hAnsi="Times New Roman" w:cs="Times New Roman"/>
          <w:sz w:val="24"/>
          <w:szCs w:val="24"/>
        </w:rPr>
        <w:t xml:space="preserve"> заявление о намерении перераспределить максимальную мощность в пользу иных лиц; согласие на предоставление сведений иным лицам, в том числе согласие на публикацию таких сведений на официальном сайте </w:t>
      </w:r>
      <w:r w:rsidR="00163D71">
        <w:rPr>
          <w:rFonts w:ascii="Times New Roman" w:eastAsia="Calibri" w:hAnsi="Times New Roman" w:cs="Times New Roman"/>
          <w:sz w:val="24"/>
          <w:szCs w:val="24"/>
        </w:rPr>
        <w:t>УрФУ</w:t>
      </w:r>
      <w:r w:rsidRPr="000F04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1876" w:rsidRPr="000F04CB" w:rsidRDefault="00365C8C" w:rsidP="00B0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>РЕЗУЛЬТАТ ОКАЗАНИЯ УСЛУГИ (ПРОЦЕССА):</w:t>
      </w:r>
      <w:r w:rsidRPr="000F0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EA5" w:rsidRPr="000F04CB">
        <w:rPr>
          <w:rFonts w:ascii="Times New Roman" w:eastAsia="Calibri" w:hAnsi="Times New Roman" w:cs="Times New Roman"/>
          <w:sz w:val="24"/>
          <w:szCs w:val="24"/>
        </w:rPr>
        <w:t>п</w:t>
      </w:r>
      <w:r w:rsidR="00B01876" w:rsidRPr="000F04CB">
        <w:rPr>
          <w:rFonts w:ascii="Times New Roman" w:eastAsia="Calibri" w:hAnsi="Times New Roman" w:cs="Times New Roman"/>
          <w:sz w:val="24"/>
          <w:szCs w:val="24"/>
        </w:rPr>
        <w:t xml:space="preserve">убликация </w:t>
      </w:r>
      <w:r w:rsidR="00B01876" w:rsidRPr="000F04CB">
        <w:rPr>
          <w:rFonts w:ascii="Times New Roman" w:hAnsi="Times New Roman" w:cs="Times New Roman"/>
          <w:sz w:val="24"/>
          <w:szCs w:val="24"/>
        </w:rPr>
        <w:t>информации о наименовании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данные, об объеме планируемой к перераспределению максимальной мощности, а также о наименовании и месте нахождения центра питания.</w:t>
      </w:r>
    </w:p>
    <w:p w:rsidR="006A7F79" w:rsidRPr="000F04CB" w:rsidRDefault="00365C8C" w:rsidP="006A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="006A7F79" w:rsidRPr="000F04CB">
        <w:rPr>
          <w:rFonts w:ascii="Times New Roman" w:hAnsi="Times New Roman" w:cs="Times New Roman"/>
          <w:sz w:val="24"/>
          <w:szCs w:val="24"/>
        </w:rPr>
        <w:t>5 рабочих дней со дня получения заявления</w:t>
      </w:r>
      <w:r w:rsidR="006A7F79" w:rsidRPr="000F04CB">
        <w:rPr>
          <w:rFonts w:ascii="Times New Roman" w:hAnsi="Times New Roman" w:cs="Times New Roman"/>
        </w:rPr>
        <w:t xml:space="preserve"> </w:t>
      </w:r>
      <w:r w:rsidR="006A7F79" w:rsidRPr="000F04CB">
        <w:rPr>
          <w:rFonts w:ascii="Times New Roman" w:eastAsia="Calibri" w:hAnsi="Times New Roman" w:cs="Times New Roman"/>
          <w:sz w:val="24"/>
          <w:szCs w:val="24"/>
        </w:rPr>
        <w:t>о намерении перераспределить максимальную мощность в пользу иных лиц.</w:t>
      </w:r>
    </w:p>
    <w:p w:rsidR="00365C8C" w:rsidRPr="000F04CB" w:rsidRDefault="00365C8C" w:rsidP="006A7F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"/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2181"/>
        <w:gridCol w:w="2238"/>
        <w:gridCol w:w="2958"/>
        <w:gridCol w:w="1735"/>
        <w:gridCol w:w="1880"/>
        <w:gridCol w:w="2671"/>
      </w:tblGrid>
      <w:tr w:rsidR="000F04CB" w:rsidRPr="000F04CB" w:rsidTr="000F0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shd w:val="clear" w:color="auto" w:fill="auto"/>
          </w:tcPr>
          <w:p w:rsidR="00365C8C" w:rsidRPr="000F04CB" w:rsidRDefault="00365C8C" w:rsidP="007D4AC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87" w:type="pct"/>
            <w:shd w:val="clear" w:color="auto" w:fill="auto"/>
          </w:tcPr>
          <w:p w:rsidR="00365C8C" w:rsidRPr="000F04CB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10" w:type="pct"/>
            <w:shd w:val="clear" w:color="auto" w:fill="auto"/>
          </w:tcPr>
          <w:p w:rsidR="00365C8C" w:rsidRPr="000F04CB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39" w:type="pct"/>
            <w:shd w:val="clear" w:color="auto" w:fill="auto"/>
          </w:tcPr>
          <w:p w:rsidR="00365C8C" w:rsidRPr="000F04CB" w:rsidRDefault="00365C8C" w:rsidP="007D4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нормативно- правовой акт</w:t>
            </w:r>
          </w:p>
        </w:tc>
      </w:tr>
      <w:tr w:rsidR="000F04CB" w:rsidRPr="000F04CB" w:rsidTr="000F0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Поступление </w:t>
            </w:r>
            <w:r w:rsidR="00D83EA5" w:rsidRPr="000F04CB">
              <w:rPr>
                <w:rFonts w:ascii="Times New Roman" w:eastAsia="Times New Roman" w:hAnsi="Times New Roman" w:cs="Times New Roman"/>
                <w:lang w:eastAsia="ru-RU"/>
              </w:rPr>
              <w:t>заявления о намерении перераспределить максимальную мощность в пользу иных лиц</w:t>
            </w:r>
          </w:p>
          <w:p w:rsidR="00365C8C" w:rsidRPr="000F04CB" w:rsidRDefault="00365C8C" w:rsidP="007D4A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83EA5" w:rsidRPr="000F04CB" w:rsidRDefault="00365C8C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Заявитель, </w:t>
            </w:r>
            <w:r w:rsidR="00D83EA5" w:rsidRPr="000F04CB">
              <w:rPr>
                <w:rFonts w:ascii="Times New Roman" w:eastAsia="Times New Roman" w:hAnsi="Times New Roman" w:cs="Times New Roman"/>
                <w:lang w:eastAsia="ru-RU"/>
              </w:rPr>
              <w:t>намеревающийся перераспределить максимальную мощность принадлежащих ему энергопринимающих устройств в пользу иных лиц</w:t>
            </w: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, обращается</w:t>
            </w:r>
            <w:r w:rsidR="00D83EA5"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3D71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D83EA5" w:rsidRPr="000F04CB">
              <w:rPr>
                <w:rFonts w:ascii="Times New Roman" w:eastAsia="Times New Roman" w:hAnsi="Times New Roman" w:cs="Times New Roman"/>
                <w:lang w:eastAsia="ru-RU"/>
              </w:rPr>
              <w:t>заявлением, в котором указывает наименование,</w:t>
            </w:r>
          </w:p>
          <w:p w:rsidR="00D83EA5" w:rsidRPr="000F04CB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контактные данные,</w:t>
            </w:r>
          </w:p>
          <w:p w:rsidR="00D83EA5" w:rsidRPr="000F04CB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нахождения энергопринимающих устройств,</w:t>
            </w:r>
          </w:p>
          <w:p w:rsidR="00D83EA5" w:rsidRPr="000F04CB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объем планируемой к перераспределению максимальной мощности, а также прилагаются копия акта об осуществлении технологического присоединения или иных документов, подтверждающих объем максимальной мощности;</w:t>
            </w:r>
          </w:p>
          <w:p w:rsidR="00365C8C" w:rsidRPr="000F04CB" w:rsidRDefault="00D83EA5" w:rsidP="00D83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на предоставление сведений иным лицам, в том числе согласие на публикацию таких сведений на официальном сайте </w:t>
            </w:r>
            <w:r w:rsidR="00163D71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7D4ACD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65C8C" w:rsidRPr="000F04CB" w:rsidRDefault="00365C8C" w:rsidP="00D83EA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F04CB">
              <w:rPr>
                <w:rFonts w:ascii="Times New Roman" w:eastAsia="Calibri" w:hAnsi="Times New Roman" w:cs="Times New Roman"/>
              </w:rPr>
              <w:t xml:space="preserve">Пункт </w:t>
            </w:r>
            <w:r w:rsidR="00D83EA5" w:rsidRPr="000F04CB">
              <w:rPr>
                <w:rFonts w:ascii="Times New Roman" w:eastAsia="Calibri" w:hAnsi="Times New Roman" w:cs="Times New Roman"/>
              </w:rPr>
              <w:t>34 (1)</w:t>
            </w:r>
            <w:r w:rsidRPr="000F04CB">
              <w:rPr>
                <w:rFonts w:ascii="Times New Roman" w:eastAsia="Calibri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Pr="000F04CB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0F04C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F04CB" w:rsidRPr="000F04CB" w:rsidTr="000F04C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shd w:val="clear" w:color="auto" w:fill="auto"/>
          </w:tcPr>
          <w:p w:rsidR="006A7F79" w:rsidRPr="000F04CB" w:rsidRDefault="006A7F79" w:rsidP="006A7F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Calibri" w:hAnsi="Times New Roman" w:cs="Times New Roman"/>
              </w:rPr>
              <w:t xml:space="preserve">Публикация на официальном сайте </w:t>
            </w:r>
            <w:r w:rsidR="00163D71">
              <w:rPr>
                <w:rFonts w:ascii="Times New Roman" w:eastAsia="Calibri" w:hAnsi="Times New Roman" w:cs="Times New Roman"/>
              </w:rPr>
              <w:t>УрФУ</w:t>
            </w:r>
            <w:r w:rsidRPr="000F04CB">
              <w:rPr>
                <w:rFonts w:ascii="Times New Roman" w:eastAsia="Calibri" w:hAnsi="Times New Roman" w:cs="Times New Roman"/>
              </w:rPr>
              <w:t xml:space="preserve"> </w:t>
            </w:r>
            <w:r w:rsidRPr="000F04CB">
              <w:rPr>
                <w:rFonts w:ascii="Times New Roman" w:hAnsi="Times New Roman" w:cs="Times New Roman"/>
              </w:rPr>
              <w:t>информации о наименовании лица, которое намеревается осуществить перераспределение максимальной мощности принадлежащих ему энергопринимающих устройств</w:t>
            </w:r>
          </w:p>
        </w:tc>
        <w:tc>
          <w:tcPr>
            <w:tcW w:w="787" w:type="pct"/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t>Поступившее заявление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04CB">
              <w:rPr>
                <w:rFonts w:ascii="Times New Roman" w:eastAsia="Calibri" w:hAnsi="Times New Roman" w:cs="Times New Roman"/>
              </w:rPr>
              <w:t xml:space="preserve">На официальном сайте </w:t>
            </w:r>
            <w:r w:rsidR="00163D71">
              <w:rPr>
                <w:rFonts w:ascii="Times New Roman" w:eastAsia="Calibri" w:hAnsi="Times New Roman" w:cs="Times New Roman"/>
              </w:rPr>
              <w:t>УрФУ</w:t>
            </w:r>
            <w:r w:rsidRPr="000F04CB">
              <w:rPr>
                <w:rFonts w:ascii="Times New Roman" w:eastAsia="Calibri" w:hAnsi="Times New Roman" w:cs="Times New Roman"/>
              </w:rPr>
              <w:t xml:space="preserve"> публикуется </w:t>
            </w:r>
            <w:r w:rsidRPr="000F04CB">
              <w:rPr>
                <w:rFonts w:ascii="Times New Roman" w:hAnsi="Times New Roman" w:cs="Times New Roman"/>
              </w:rPr>
              <w:t xml:space="preserve">информация о наименовании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данные, об объеме планируемой к перераспределению максимальной мощности, а также о наименовании и </w:t>
            </w:r>
            <w:r w:rsidRPr="000F04CB">
              <w:rPr>
                <w:rFonts w:ascii="Times New Roman" w:hAnsi="Times New Roman" w:cs="Times New Roman"/>
              </w:rPr>
              <w:lastRenderedPageBreak/>
              <w:t>месте нахождения центра питания</w:t>
            </w:r>
          </w:p>
        </w:tc>
        <w:tc>
          <w:tcPr>
            <w:tcW w:w="610" w:type="pct"/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F04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электронной форме на сайте </w:t>
            </w:r>
            <w:r w:rsidR="00163D71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04CB">
              <w:rPr>
                <w:rFonts w:ascii="Times New Roman" w:hAnsi="Times New Roman" w:cs="Times New Roman"/>
              </w:rPr>
              <w:t xml:space="preserve">в течение 5 рабочих дней со дня получения заявления </w:t>
            </w:r>
          </w:p>
          <w:p w:rsidR="006A7F79" w:rsidRPr="000F04CB" w:rsidRDefault="006A7F79" w:rsidP="006A7F79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pct"/>
            <w:shd w:val="clear" w:color="auto" w:fill="auto"/>
          </w:tcPr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F04CB">
              <w:rPr>
                <w:rFonts w:ascii="Times New Roman" w:eastAsia="Calibri" w:hAnsi="Times New Roman" w:cs="Times New Roman"/>
              </w:rPr>
              <w:t>Пункт 11(4) Постановления Правительства РФ от 21.01.2004 N 24</w:t>
            </w:r>
          </w:p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F04CB">
              <w:rPr>
                <w:rFonts w:ascii="Times New Roman" w:eastAsia="Calibri" w:hAnsi="Times New Roman" w:cs="Times New Roman"/>
              </w:rPr>
              <w:t>"Об утверждении стандартов раскрытия информации субъектами оптового и розничных рынков электрической энергии"</w:t>
            </w:r>
          </w:p>
          <w:p w:rsidR="006A7F79" w:rsidRPr="000F04CB" w:rsidRDefault="006A7F79" w:rsidP="006A7F7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:rsidR="00365C8C" w:rsidRPr="000F04CB" w:rsidRDefault="00365C8C" w:rsidP="00365C8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C8C" w:rsidRPr="000F04CB" w:rsidRDefault="00365C8C" w:rsidP="00365C8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CB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0F04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D71" w:rsidRPr="009637F6" w:rsidRDefault="00163D71" w:rsidP="00163D71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r w:rsidRPr="00C57DB9">
        <w:rPr>
          <w:rFonts w:ascii="Times New Roman" w:hAnsi="Times New Roman" w:cs="Times New Roman"/>
          <w:sz w:val="24"/>
          <w:szCs w:val="24"/>
        </w:rPr>
        <w:t>8 (343) 374-31-11</w:t>
      </w:r>
    </w:p>
    <w:p w:rsidR="00163D71" w:rsidRPr="009637F6" w:rsidRDefault="00163D71" w:rsidP="00163D71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УрФУ</w:t>
      </w:r>
      <w:r w:rsidRPr="009637F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40254">
          <w:rPr>
            <w:rStyle w:val="a6"/>
          </w:rPr>
          <w:t>epkurfu@mail.ru</w:t>
        </w:r>
      </w:hyperlink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163D71" w:rsidRPr="00C57DB9" w:rsidRDefault="00163D71" w:rsidP="00163D71">
      <w:pPr>
        <w:pStyle w:val="a8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r w:rsidRPr="00C57DB9">
        <w:rPr>
          <w:rFonts w:ascii="Times New Roman" w:hAnsi="Times New Roman" w:cs="Times New Roman"/>
          <w:sz w:val="24"/>
          <w:szCs w:val="24"/>
        </w:rPr>
        <w:t xml:space="preserve">Свердловская область, г. Екатеринбург, ул. </w:t>
      </w:r>
      <w:proofErr w:type="spellStart"/>
      <w:r w:rsidRPr="00C57DB9">
        <w:rPr>
          <w:rFonts w:ascii="Times New Roman" w:hAnsi="Times New Roman" w:cs="Times New Roman"/>
          <w:sz w:val="24"/>
          <w:szCs w:val="24"/>
        </w:rPr>
        <w:t>С.Ковалевской</w:t>
      </w:r>
      <w:proofErr w:type="spellEnd"/>
      <w:r w:rsidRPr="00C57DB9">
        <w:rPr>
          <w:rFonts w:ascii="Times New Roman" w:hAnsi="Times New Roman" w:cs="Times New Roman"/>
          <w:sz w:val="24"/>
          <w:szCs w:val="24"/>
        </w:rPr>
        <w:t>, 4</w:t>
      </w:r>
    </w:p>
    <w:p w:rsidR="00365C8C" w:rsidRPr="000F04CB" w:rsidRDefault="00365C8C" w:rsidP="00365C8C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:rsidR="00365C8C" w:rsidRPr="000F04CB" w:rsidRDefault="00365C8C" w:rsidP="00365C8C"/>
    <w:p w:rsidR="004811E5" w:rsidRPr="000F04CB" w:rsidRDefault="00CF7BC7"/>
    <w:sectPr w:rsidR="004811E5" w:rsidRPr="000F04CB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C7" w:rsidRDefault="00CF7BC7" w:rsidP="00365C8C">
      <w:pPr>
        <w:spacing w:after="0" w:line="240" w:lineRule="auto"/>
      </w:pPr>
      <w:r>
        <w:separator/>
      </w:r>
    </w:p>
  </w:endnote>
  <w:endnote w:type="continuationSeparator" w:id="0">
    <w:p w:rsidR="00CF7BC7" w:rsidRDefault="00CF7BC7" w:rsidP="0036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C7" w:rsidRDefault="00CF7BC7" w:rsidP="00365C8C">
      <w:pPr>
        <w:spacing w:after="0" w:line="240" w:lineRule="auto"/>
      </w:pPr>
      <w:r>
        <w:separator/>
      </w:r>
    </w:p>
  </w:footnote>
  <w:footnote w:type="continuationSeparator" w:id="0">
    <w:p w:rsidR="00CF7BC7" w:rsidRDefault="00CF7BC7" w:rsidP="00365C8C">
      <w:pPr>
        <w:spacing w:after="0" w:line="240" w:lineRule="auto"/>
      </w:pPr>
      <w:r>
        <w:continuationSeparator/>
      </w:r>
    </w:p>
  </w:footnote>
  <w:footnote w:id="1">
    <w:p w:rsidR="00365C8C" w:rsidRDefault="00365C8C" w:rsidP="00365C8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6C"/>
    <w:rsid w:val="000F04CB"/>
    <w:rsid w:val="001413AE"/>
    <w:rsid w:val="00163D71"/>
    <w:rsid w:val="00365C8C"/>
    <w:rsid w:val="00471F22"/>
    <w:rsid w:val="006719BB"/>
    <w:rsid w:val="006A7F79"/>
    <w:rsid w:val="00796788"/>
    <w:rsid w:val="009930E5"/>
    <w:rsid w:val="00B01876"/>
    <w:rsid w:val="00BD026C"/>
    <w:rsid w:val="00C70B3B"/>
    <w:rsid w:val="00CF7BC7"/>
    <w:rsid w:val="00D341FE"/>
    <w:rsid w:val="00D83EA5"/>
    <w:rsid w:val="00E14FA0"/>
    <w:rsid w:val="00E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DD41"/>
  <w15:chartTrackingRefBased/>
  <w15:docId w15:val="{0E389ED7-4D18-42DA-9973-E9C4CA80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65C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65C8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65C8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365C8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6">
    <w:name w:val="Hyperlink"/>
    <w:uiPriority w:val="99"/>
    <w:unhideWhenUsed/>
    <w:rsid w:val="000F04CB"/>
    <w:rPr>
      <w:color w:val="0000FF"/>
      <w:u w:val="single"/>
    </w:rPr>
  </w:style>
  <w:style w:type="character" w:customStyle="1" w:styleId="a7">
    <w:name w:val="Абзац списка Знак"/>
    <w:link w:val="a8"/>
    <w:uiPriority w:val="34"/>
    <w:locked/>
    <w:rsid w:val="000F04CB"/>
  </w:style>
  <w:style w:type="paragraph" w:styleId="a8">
    <w:name w:val="List Paragraph"/>
    <w:basedOn w:val="a"/>
    <w:link w:val="a7"/>
    <w:uiPriority w:val="34"/>
    <w:qFormat/>
    <w:rsid w:val="000F04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kurf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Кристина Игоревна</dc:creator>
  <cp:keywords/>
  <dc:description/>
  <cp:lastModifiedBy>Хайрисламова Лейсян Фагиловна</cp:lastModifiedBy>
  <cp:revision>3</cp:revision>
  <dcterms:created xsi:type="dcterms:W3CDTF">2022-07-19T14:29:00Z</dcterms:created>
  <dcterms:modified xsi:type="dcterms:W3CDTF">2022-11-16T21:16:00Z</dcterms:modified>
</cp:coreProperties>
</file>