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0D" w:rsidRPr="00F34DB4" w:rsidRDefault="00DD360D" w:rsidP="00DD360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34DB4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 (</w:t>
      </w:r>
      <w:proofErr w:type="spellStart"/>
      <w:r w:rsidRPr="00F34DB4">
        <w:rPr>
          <w:rFonts w:ascii="Times New Roman" w:hAnsi="Times New Roman" w:cs="Times New Roman"/>
          <w:b/>
        </w:rPr>
        <w:t>абз</w:t>
      </w:r>
      <w:proofErr w:type="spellEnd"/>
      <w:r w:rsidRPr="00F34DB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E6F9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, подп. «г» п. 19</w:t>
      </w:r>
      <w:r w:rsidRPr="00F34DB4">
        <w:rPr>
          <w:rFonts w:ascii="Times New Roman" w:hAnsi="Times New Roman" w:cs="Times New Roman"/>
          <w:b/>
        </w:rPr>
        <w:t>)</w:t>
      </w:r>
    </w:p>
    <w:p w:rsidR="00DD360D" w:rsidRPr="00F34DB4" w:rsidRDefault="00DD360D" w:rsidP="00DD3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700"/>
        <w:gridCol w:w="2702"/>
        <w:gridCol w:w="1420"/>
        <w:gridCol w:w="1600"/>
        <w:gridCol w:w="1660"/>
        <w:gridCol w:w="1684"/>
      </w:tblGrid>
      <w:tr w:rsidR="009F68CA" w:rsidRPr="009F68CA" w:rsidTr="009F68CA">
        <w:trPr>
          <w:trHeight w:val="769"/>
        </w:trPr>
        <w:tc>
          <w:tcPr>
            <w:tcW w:w="9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Показатели, учтенные при формировании тарифов на услуги по передаче электрической энергии на 2021 год</w:t>
            </w:r>
          </w:p>
        </w:tc>
      </w:tr>
      <w:tr w:rsidR="009F68CA" w:rsidRPr="009F68CA" w:rsidTr="009F68CA">
        <w:trPr>
          <w:trHeight w:val="660"/>
        </w:trPr>
        <w:tc>
          <w:tcPr>
            <w:tcW w:w="97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  <w:t>ФГАОУ ВПО «УрФУ им. первого Президента России Б.Н. Ельцина»</w:t>
            </w:r>
          </w:p>
          <w:p w:rsidR="001C47EF" w:rsidRDefault="001C47EF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</w:pPr>
          </w:p>
          <w:p w:rsidR="001C47EF" w:rsidRPr="009F68CA" w:rsidRDefault="001C47EF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lang w:eastAsia="ru-RU"/>
              </w:rPr>
            </w:pPr>
          </w:p>
        </w:tc>
      </w:tr>
      <w:tr w:rsidR="009F68CA" w:rsidRPr="009F68CA" w:rsidTr="001C47EF">
        <w:trPr>
          <w:trHeight w:val="46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№ п/п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Показатель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Единицы измерения</w:t>
            </w:r>
          </w:p>
        </w:tc>
        <w:tc>
          <w:tcPr>
            <w:tcW w:w="49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на 2021 год</w:t>
            </w:r>
          </w:p>
        </w:tc>
      </w:tr>
      <w:tr w:rsidR="009F68CA" w:rsidRPr="009F68CA" w:rsidTr="001C47EF">
        <w:trPr>
          <w:trHeight w:val="46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1 полугодие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2 полугодие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Год</w:t>
            </w:r>
          </w:p>
        </w:tc>
      </w:tr>
      <w:tr w:rsidR="009F68CA" w:rsidRPr="009F68CA" w:rsidTr="009F68CA">
        <w:trPr>
          <w:trHeight w:val="315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68CA" w:rsidRPr="009F68CA" w:rsidRDefault="001C47EF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О</w:t>
            </w:r>
            <w:r w:rsidRPr="001C47E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балансе электрической энергии и мощности, в том числе об отпуске электроэнергии в сеть и отпуске электроэнергии из сети сетевой компании по уровням напряжений, используемым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</w:tr>
      <w:tr w:rsidR="009F68CA" w:rsidRPr="009F68CA" w:rsidTr="001C47EF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Поступление электрической энергии в сеть, всего, в том числе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50,806874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48,949647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99,756521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93,786413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46,049573   </w:t>
            </w:r>
          </w:p>
        </w:tc>
      </w:tr>
      <w:tr w:rsidR="009F68CA" w:rsidRPr="009F68CA" w:rsidTr="001C47EF">
        <w:trPr>
          <w:trHeight w:val="4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1.1.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от других организаций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50,806874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48,949647   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99,756521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96,291521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3,465000   </w:t>
            </w:r>
          </w:p>
        </w:tc>
      </w:tr>
      <w:tr w:rsidR="009F68CA" w:rsidRPr="009F68CA" w:rsidTr="001C47EF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2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2.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Полезный отпуск электрической энергии </w:t>
            </w:r>
            <w:r w:rsidR="001C47E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из сетей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47,803651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46,056206   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93,859857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4,884000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44,141995   </w:t>
            </w:r>
          </w:p>
        </w:tc>
      </w:tr>
      <w:tr w:rsidR="009F68CA" w:rsidRPr="009F68CA" w:rsidTr="001C47EF">
        <w:trPr>
          <w:trHeight w:val="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44,833862   </w:t>
            </w:r>
          </w:p>
        </w:tc>
      </w:tr>
      <w:tr w:rsidR="009F68CA" w:rsidRPr="009F68CA" w:rsidTr="001C47EF">
        <w:trPr>
          <w:trHeight w:val="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3.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3,003223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2,893441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5,896664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1,086108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3,594845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1,215711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4.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5,911056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1,127937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3,833013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2,640006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lastRenderedPageBreak/>
              <w:t xml:space="preserve"> 5.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Заявленная  мощность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15,652811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15,085152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15,368982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0,774424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7,353101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7,241457   </w:t>
            </w:r>
          </w:p>
        </w:tc>
      </w:tr>
      <w:tr w:rsidR="009F68CA" w:rsidRPr="009F68CA" w:rsidTr="009F68CA">
        <w:trPr>
          <w:trHeight w:val="46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68CA" w:rsidRPr="009F68CA" w:rsidRDefault="001C47EF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О</w:t>
            </w:r>
            <w:r w:rsidRPr="001C47E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напряжений, используемых для ценообразования, а также 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</w:t>
            </w:r>
          </w:p>
        </w:tc>
      </w:tr>
      <w:tr w:rsidR="009F68CA" w:rsidRPr="009F68CA" w:rsidTr="001C47EF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Поступление электрической энергии в сеть, всего, в том числе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43,641688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42,046382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85,688070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79,846568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37,925391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1.1.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от других организаций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43,641688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42,046382   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85,688070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82,738086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2,949983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2. 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Полезный отпуск электрической энергии </w:t>
            </w:r>
            <w:r w:rsidR="001C47EF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из сетей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41,062003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39,560997   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80,623000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4,884000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38,872000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36,867000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3.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2,579685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2,485385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5,065070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0,957501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3,049177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млн. </w:t>
            </w:r>
            <w:proofErr w:type="spellStart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кВт.ч</w:t>
            </w:r>
            <w:proofErr w:type="spellEnd"/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1,058391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4.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Потери электрической энергии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5,911056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  5,911056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1,157268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3,818795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%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2,790720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5.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Заявленная  мощность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13,237212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12,757156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      12,997184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ВН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-  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0,774424   </w:t>
            </w:r>
          </w:p>
        </w:tc>
      </w:tr>
      <w:tr w:rsidR="009F68CA" w:rsidRPr="009F68CA" w:rsidTr="001C47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СН2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6,408317   </w:t>
            </w:r>
          </w:p>
        </w:tc>
      </w:tr>
      <w:tr w:rsidR="009F68CA" w:rsidRPr="009F68CA" w:rsidTr="001C47E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НН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МВт 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68CA" w:rsidRPr="009F68CA" w:rsidRDefault="009F68CA" w:rsidP="009F68C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F68CA">
              <w:rPr>
                <w:rFonts w:ascii="Liberation Serif" w:eastAsia="Times New Roman" w:hAnsi="Liberation Serif" w:cs="Liberation Serif"/>
                <w:lang w:eastAsia="ru-RU"/>
              </w:rPr>
              <w:t xml:space="preserve">        5,814442   </w:t>
            </w:r>
          </w:p>
        </w:tc>
      </w:tr>
    </w:tbl>
    <w:p w:rsidR="00DD360D" w:rsidRDefault="00DD360D" w:rsidP="001C47EF">
      <w:pPr>
        <w:jc w:val="both"/>
      </w:pPr>
    </w:p>
    <w:sectPr w:rsidR="00DD360D" w:rsidSect="001C47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C8"/>
    <w:rsid w:val="00020CE0"/>
    <w:rsid w:val="000662C8"/>
    <w:rsid w:val="000E6F92"/>
    <w:rsid w:val="001C47EF"/>
    <w:rsid w:val="00310DB0"/>
    <w:rsid w:val="009F68CA"/>
    <w:rsid w:val="00B6224A"/>
    <w:rsid w:val="00DD360D"/>
    <w:rsid w:val="00F2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936C"/>
  <w15:docId w15:val="{AA3155F4-28FE-478E-80D7-8A7291C5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Хайрисламова Лейсян Фагиловна</cp:lastModifiedBy>
  <cp:revision>7</cp:revision>
  <dcterms:created xsi:type="dcterms:W3CDTF">2020-02-29T18:35:00Z</dcterms:created>
  <dcterms:modified xsi:type="dcterms:W3CDTF">2021-12-20T09:35:00Z</dcterms:modified>
</cp:coreProperties>
</file>