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55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>Раскрытие ин</w:t>
      </w:r>
      <w:r w:rsidR="001B222E">
        <w:rPr>
          <w:rFonts w:ascii="Times New Roman" w:hAnsi="Times New Roman"/>
          <w:b/>
        </w:rPr>
        <w:t xml:space="preserve">формации о деятельности </w:t>
      </w:r>
    </w:p>
    <w:p w:rsidR="00E73CEB" w:rsidRDefault="001B222E" w:rsidP="009561B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ФГАОУ</w:t>
      </w:r>
      <w:r w:rsidR="00E73CEB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В</w:t>
      </w:r>
      <w:r w:rsidR="009561B7" w:rsidRPr="00F05A3A">
        <w:rPr>
          <w:rFonts w:ascii="Times New Roman" w:hAnsi="Times New Roman"/>
          <w:b/>
        </w:rPr>
        <w:t>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«УрФУ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имени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первого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Президента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России Б.Н.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 xml:space="preserve">Ельцина» </w:t>
      </w:r>
    </w:p>
    <w:p w:rsidR="00E73CEB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как субъекта оптового и розничного рынков электрической энергии </w:t>
      </w:r>
    </w:p>
    <w:p w:rsidR="009561B7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за </w:t>
      </w:r>
      <w:r w:rsidR="004F40A2">
        <w:rPr>
          <w:rFonts w:ascii="Times New Roman" w:hAnsi="Times New Roman"/>
          <w:b/>
        </w:rPr>
        <w:t>февраль</w:t>
      </w:r>
      <w:r w:rsidRPr="00F05A3A">
        <w:rPr>
          <w:rFonts w:ascii="Times New Roman" w:hAnsi="Times New Roman"/>
          <w:b/>
        </w:rPr>
        <w:t xml:space="preserve"> 201</w:t>
      </w:r>
      <w:r w:rsidR="00CE259B">
        <w:rPr>
          <w:rFonts w:ascii="Times New Roman" w:hAnsi="Times New Roman"/>
          <w:b/>
        </w:rPr>
        <w:t>9</w:t>
      </w:r>
      <w:r w:rsidRPr="00F05A3A">
        <w:rPr>
          <w:rFonts w:ascii="Times New Roman" w:hAnsi="Times New Roman"/>
          <w:b/>
        </w:rPr>
        <w:t xml:space="preserve"> года</w:t>
      </w:r>
    </w:p>
    <w:p w:rsidR="00F05A3A" w:rsidRPr="00F05A3A" w:rsidRDefault="00F05A3A" w:rsidP="009561B7">
      <w:pPr>
        <w:spacing w:after="0"/>
        <w:jc w:val="center"/>
        <w:rPr>
          <w:rFonts w:ascii="Times New Roman" w:hAnsi="Times New Roman"/>
          <w:b/>
        </w:rPr>
      </w:pPr>
    </w:p>
    <w:p w:rsidR="00DF7766" w:rsidRPr="00F05A3A" w:rsidRDefault="001B222E" w:rsidP="00F05A3A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ФГАОУ В</w:t>
      </w:r>
      <w:r w:rsidR="009561B7" w:rsidRPr="00F05A3A">
        <w:rPr>
          <w:rFonts w:ascii="Times New Roman" w:hAnsi="Times New Roman"/>
        </w:rPr>
        <w:t>О «УрФУ имени первого Президе</w:t>
      </w:r>
      <w:bookmarkStart w:id="0" w:name="_GoBack"/>
      <w:bookmarkEnd w:id="0"/>
      <w:r w:rsidR="009561B7" w:rsidRPr="00F05A3A">
        <w:rPr>
          <w:rFonts w:ascii="Times New Roman" w:hAnsi="Times New Roman"/>
        </w:rPr>
        <w:t>нта России Б.Н.</w:t>
      </w:r>
      <w:r w:rsidR="00644709">
        <w:rPr>
          <w:rFonts w:ascii="Times New Roman" w:hAnsi="Times New Roman"/>
        </w:rPr>
        <w:t> </w:t>
      </w:r>
      <w:r w:rsidR="009561B7" w:rsidRPr="00F05A3A">
        <w:rPr>
          <w:rFonts w:ascii="Times New Roman" w:hAnsi="Times New Roman"/>
        </w:rPr>
        <w:t>Ельцина» сообщает информацию</w:t>
      </w:r>
      <w:r w:rsidR="00DF7766" w:rsidRPr="00F05A3A">
        <w:rPr>
          <w:rFonts w:ascii="Times New Roman" w:hAnsi="Times New Roman"/>
        </w:rPr>
        <w:t>*</w:t>
      </w:r>
      <w:r w:rsidR="00F05A3A">
        <w:rPr>
          <w:rFonts w:ascii="Times New Roman" w:hAnsi="Times New Roman"/>
        </w:rPr>
        <w:t xml:space="preserve"> </w:t>
      </w:r>
      <w:r w:rsidR="00DF7766" w:rsidRPr="00F05A3A">
        <w:rPr>
          <w:rFonts w:ascii="Times New Roman" w:hAnsi="Times New Roman" w:cs="Times New Roman"/>
        </w:rPr>
        <w:t>о наличии (об отсутствии) технической возможности доступа к регулируемым товарам (работам, услугам)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в разрезе субъектов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по сетевой компании с указанием количества:</w:t>
      </w:r>
    </w:p>
    <w:tbl>
      <w:tblPr>
        <w:tblStyle w:val="a4"/>
        <w:tblW w:w="10773" w:type="dxa"/>
        <w:tblInd w:w="108" w:type="dxa"/>
        <w:tblLook w:val="04A0" w:firstRow="1" w:lastRow="0" w:firstColumn="1" w:lastColumn="0" w:noHBand="0" w:noVBand="1"/>
      </w:tblPr>
      <w:tblGrid>
        <w:gridCol w:w="5245"/>
        <w:gridCol w:w="5528"/>
      </w:tblGrid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</w:rPr>
              <w:t>поданных заявок и объема мощности, необходимого для их удовлетворения</w:t>
            </w:r>
          </w:p>
        </w:tc>
        <w:tc>
          <w:tcPr>
            <w:tcW w:w="5528" w:type="dxa"/>
          </w:tcPr>
          <w:p w:rsidR="00BD1439" w:rsidRPr="00F05A3A" w:rsidRDefault="00861ECD" w:rsidP="00861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Заявок на подключение к сетям 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 подано</w:t>
            </w:r>
            <w:r w:rsidR="006D7A65" w:rsidRPr="00F05A3A">
              <w:rPr>
                <w:rFonts w:ascii="Times New Roman" w:hAnsi="Times New Roman" w:cs="Times New Roman"/>
              </w:rPr>
              <w:t>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  <w:p w:rsidR="00E32F82" w:rsidRPr="00F05A3A" w:rsidRDefault="00E32F82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210068" w:rsidRPr="00F05A3A">
              <w:rPr>
                <w:rFonts w:ascii="Times New Roman" w:hAnsi="Times New Roman" w:cs="Times New Roman"/>
              </w:rPr>
              <w:t>заключенных договорах</w:t>
            </w:r>
            <w:r w:rsidR="00DF7766" w:rsidRPr="00F05A3A">
              <w:rPr>
                <w:rFonts w:ascii="Times New Roman" w:hAnsi="Times New Roman" w:cs="Times New Roman"/>
              </w:rPr>
              <w:t xml:space="preserve">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</w:tc>
        <w:tc>
          <w:tcPr>
            <w:tcW w:w="5528" w:type="dxa"/>
          </w:tcPr>
          <w:p w:rsidR="00BD1439" w:rsidRPr="00F05A3A" w:rsidRDefault="00861ECD" w:rsidP="00BD1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Заключенных договоров об осуществлении технологического присоединения к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>электрическим сетям трансформаторных</w:t>
            </w:r>
            <w:r w:rsidR="006D7A65" w:rsidRPr="00F05A3A">
              <w:rPr>
                <w:rFonts w:ascii="Times New Roman" w:hAnsi="Times New Roman" w:cs="Times New Roman"/>
              </w:rPr>
              <w:t xml:space="preserve"> подстанций 35 </w:t>
            </w:r>
            <w:proofErr w:type="spellStart"/>
            <w:r w:rsidR="006D7A65"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="006D7A65" w:rsidRPr="00F05A3A">
              <w:rPr>
                <w:rFonts w:ascii="Times New Roman" w:hAnsi="Times New Roman" w:cs="Times New Roman"/>
              </w:rPr>
              <w:t xml:space="preserve"> и выше: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  <w:p w:rsidR="00E32F82" w:rsidRPr="00F05A3A" w:rsidRDefault="00E32F82" w:rsidP="0075645F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Об </w:t>
            </w:r>
            <w:r w:rsidR="00DF7766"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</w:t>
            </w:r>
          </w:p>
        </w:tc>
        <w:tc>
          <w:tcPr>
            <w:tcW w:w="5528" w:type="dxa"/>
          </w:tcPr>
          <w:p w:rsidR="00DF7766" w:rsidRDefault="00861ECD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 к сетям трансформаторных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F05A3A">
              <w:rPr>
                <w:rFonts w:ascii="Times New Roman" w:hAnsi="Times New Roman" w:cs="Times New Roman"/>
              </w:rPr>
              <w:t>:</w:t>
            </w:r>
            <w:r w:rsidR="00C4677B">
              <w:rPr>
                <w:rFonts w:ascii="Times New Roman" w:hAnsi="Times New Roman" w:cs="Times New Roman"/>
              </w:rPr>
              <w:t xml:space="preserve"> 0</w:t>
            </w:r>
          </w:p>
          <w:p w:rsidR="00E32F82" w:rsidRPr="00F05A3A" w:rsidRDefault="00E32F82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</w:rPr>
            </w:pPr>
            <w:r w:rsidRPr="00F05A3A">
              <w:rPr>
                <w:rFonts w:ascii="Times New Roman" w:hAnsi="Times New Roman" w:cs="Times New Roman"/>
                <w:bCs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  <w:bCs/>
              </w:rPr>
              <w:t>выполненных присоединений и присоединенной мощности</w:t>
            </w:r>
          </w:p>
        </w:tc>
        <w:tc>
          <w:tcPr>
            <w:tcW w:w="5528" w:type="dxa"/>
          </w:tcPr>
          <w:p w:rsidR="00BD1439" w:rsidRDefault="00861ECD" w:rsidP="00F05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Выполненных присоединений и присоединенной мощности к электрическим сетям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1F213C" w:rsidRPr="00F05A3A">
              <w:rPr>
                <w:rFonts w:ascii="Times New Roman" w:hAnsi="Times New Roman" w:cs="Times New Roman"/>
              </w:rPr>
              <w:t>:</w:t>
            </w:r>
            <w:r w:rsidRPr="00F05A3A">
              <w:rPr>
                <w:rFonts w:ascii="Times New Roman" w:hAnsi="Times New Roman" w:cs="Times New Roman"/>
              </w:rPr>
              <w:t xml:space="preserve"> </w:t>
            </w:r>
            <w:r w:rsidR="00101B46">
              <w:rPr>
                <w:rFonts w:ascii="Times New Roman" w:hAnsi="Times New Roman" w:cs="Times New Roman"/>
              </w:rPr>
              <w:t>0</w:t>
            </w:r>
          </w:p>
          <w:p w:rsidR="0075645F" w:rsidRPr="00F05A3A" w:rsidRDefault="0075645F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 w:rsidR="00D905F2"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DF7766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величине резервируемой максимальной мощности, определяемой в соответствии с </w:t>
            </w:r>
            <w:hyperlink r:id="rId6" w:history="1">
              <w:r w:rsidRPr="00F05A3A">
                <w:rPr>
                  <w:rFonts w:ascii="Times New Roman" w:hAnsi="Times New Roman" w:cs="Times New Roman"/>
                </w:rPr>
                <w:t>Правилами</w:t>
              </w:r>
            </w:hyperlink>
            <w:r w:rsidRPr="00F05A3A">
              <w:rPr>
                <w:rFonts w:ascii="Times New Roman" w:hAnsi="Times New Roman" w:cs="Times New Roman"/>
              </w:rPr>
      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      </w:r>
          </w:p>
        </w:tc>
        <w:tc>
          <w:tcPr>
            <w:tcW w:w="5528" w:type="dxa"/>
          </w:tcPr>
          <w:p w:rsidR="00DF7766" w:rsidRPr="00F05A3A" w:rsidRDefault="00F322AE" w:rsidP="00DF7766">
            <w:pPr>
              <w:pStyle w:val="a3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F05A3A">
              <w:rPr>
                <w:rFonts w:ascii="Times New Roman" w:hAnsi="Times New Roman"/>
              </w:rPr>
              <w:t>1,9 МВт</w:t>
            </w:r>
          </w:p>
        </w:tc>
      </w:tr>
      <w:tr w:rsidR="00AC580F" w:rsidRPr="00F05A3A" w:rsidTr="00706886">
        <w:tc>
          <w:tcPr>
            <w:tcW w:w="5245" w:type="dxa"/>
          </w:tcPr>
          <w:p w:rsidR="00AC580F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о паспортах услуг (процессов) согласно единым стандартам качества обслуживания сетевыми организациями потребителей услуг сетевых организаций</w:t>
            </w:r>
          </w:p>
        </w:tc>
        <w:tc>
          <w:tcPr>
            <w:tcW w:w="5528" w:type="dxa"/>
          </w:tcPr>
          <w:p w:rsidR="00AC580F" w:rsidRPr="00F05A3A" w:rsidRDefault="004F40A2" w:rsidP="00F05A3A">
            <w:pPr>
              <w:pStyle w:val="a8"/>
              <w:rPr>
                <w:sz w:val="22"/>
                <w:szCs w:val="22"/>
              </w:rPr>
            </w:pPr>
            <w:hyperlink r:id="rId7" w:history="1">
              <w:r w:rsidR="00F05A3A" w:rsidRPr="00F05A3A">
                <w:rPr>
                  <w:rStyle w:val="a7"/>
                  <w:color w:val="0000FF"/>
                  <w:sz w:val="22"/>
                  <w:szCs w:val="22"/>
                </w:rPr>
                <w:t xml:space="preserve">Паспорт услуги по передаче электрической энергии </w:t>
              </w:r>
            </w:hyperlink>
            <w:r w:rsidR="00F05A3A" w:rsidRPr="00F05A3A">
              <w:rPr>
                <w:sz w:val="22"/>
                <w:szCs w:val="22"/>
              </w:rPr>
              <w:t xml:space="preserve"> / Изменений </w:t>
            </w:r>
            <w:proofErr w:type="gramStart"/>
            <w:r w:rsidR="00F05A3A" w:rsidRPr="00F05A3A">
              <w:rPr>
                <w:sz w:val="22"/>
                <w:szCs w:val="22"/>
              </w:rPr>
              <w:t>не было</w:t>
            </w:r>
            <w:r w:rsidR="00F05A3A" w:rsidRPr="00F05A3A">
              <w:rPr>
                <w:sz w:val="22"/>
                <w:szCs w:val="22"/>
              </w:rPr>
              <w:br/>
            </w:r>
            <w:hyperlink r:id="rId8" w:history="1">
              <w:r w:rsidR="00F05A3A" w:rsidRPr="00F05A3A">
                <w:rPr>
                  <w:rStyle w:val="a7"/>
                  <w:color w:val="0000FF"/>
                  <w:sz w:val="22"/>
                  <w:szCs w:val="22"/>
                </w:rPr>
                <w:t>Паспорт услуги по технологическому присоединению к электрическим сетям</w:t>
              </w:r>
            </w:hyperlink>
            <w:r w:rsidR="00F05A3A" w:rsidRPr="00F05A3A">
              <w:rPr>
                <w:sz w:val="22"/>
                <w:szCs w:val="22"/>
              </w:rPr>
              <w:t xml:space="preserve"> / </w:t>
            </w:r>
            <w:r w:rsidR="0067642A" w:rsidRPr="00F05A3A">
              <w:rPr>
                <w:sz w:val="22"/>
                <w:szCs w:val="22"/>
              </w:rPr>
              <w:t>Изменений не было</w:t>
            </w:r>
            <w:proofErr w:type="gramEnd"/>
          </w:p>
        </w:tc>
      </w:tr>
      <w:tr w:rsidR="00AC580F" w:rsidRPr="00F05A3A" w:rsidTr="00706886">
        <w:tc>
          <w:tcPr>
            <w:tcW w:w="5245" w:type="dxa"/>
          </w:tcPr>
          <w:p w:rsidR="00AC580F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о лицах, намеревающихся перераспределить максимальную мощность принадлежащих им энергопринимающих устройств в пользу иных лиц</w:t>
            </w:r>
          </w:p>
        </w:tc>
        <w:tc>
          <w:tcPr>
            <w:tcW w:w="5528" w:type="dxa"/>
          </w:tcPr>
          <w:p w:rsidR="00E32F82" w:rsidRDefault="00E32F82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к сетям трансформаторных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>
              <w:rPr>
                <w:rFonts w:ascii="Times New Roman" w:hAnsi="Times New Roman" w:cs="Times New Roman"/>
              </w:rPr>
              <w:t>: 0</w:t>
            </w:r>
          </w:p>
          <w:p w:rsidR="00AC580F" w:rsidRPr="00F05A3A" w:rsidRDefault="00E32F82" w:rsidP="00E32F82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FD08E6" w:rsidRPr="00F05A3A" w:rsidTr="00706886">
        <w:tc>
          <w:tcPr>
            <w:tcW w:w="5245" w:type="dxa"/>
          </w:tcPr>
          <w:p w:rsidR="00FD08E6" w:rsidRPr="00F05A3A" w:rsidRDefault="00FD08E6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возможности подачи заявки на осуществление технологического присоединения энергопринимающих устройств заявителей к электрическим сетям классом напряжения до 10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включительно посредством официального сайта сетевой организации</w:t>
            </w:r>
          </w:p>
        </w:tc>
        <w:tc>
          <w:tcPr>
            <w:tcW w:w="5528" w:type="dxa"/>
          </w:tcPr>
          <w:p w:rsidR="00FD08E6" w:rsidRPr="00F05A3A" w:rsidRDefault="00FD08E6" w:rsidP="00DF776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/>
              </w:rPr>
              <w:t>Возможность отсутствует</w:t>
            </w:r>
          </w:p>
        </w:tc>
      </w:tr>
      <w:tr w:rsidR="00B06DB1" w:rsidRPr="00F05A3A" w:rsidTr="00706886">
        <w:tc>
          <w:tcPr>
            <w:tcW w:w="5245" w:type="dxa"/>
          </w:tcPr>
          <w:p w:rsidR="00B06DB1" w:rsidRPr="00F05A3A" w:rsidRDefault="00B06DB1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B06DB1">
              <w:rPr>
                <w:rFonts w:ascii="Times New Roman" w:hAnsi="Times New Roman" w:cs="Times New Roman"/>
              </w:rPr>
              <w:t xml:space="preserve">об объеме и стоимости электрической энергии (мощности) за расчетный период, приобретенной по каждому договору купли-продажи (поставки) электрической энергии (мощности) в целях компенсации потерь электрической энергии,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</w:t>
            </w:r>
            <w:r w:rsidRPr="00B06DB1">
              <w:rPr>
                <w:rFonts w:ascii="Times New Roman" w:hAnsi="Times New Roman" w:cs="Times New Roman"/>
              </w:rPr>
              <w:lastRenderedPageBreak/>
              <w:t>квалифицированных генерирующих объектах, функционирующих на основе использования возобновляемых источников энергии, объемы которой подтверждены сертификатом, выданным советом рынка, с</w:t>
            </w:r>
            <w:proofErr w:type="gramEnd"/>
            <w:r w:rsidRPr="00B06DB1">
              <w:rPr>
                <w:rFonts w:ascii="Times New Roman" w:hAnsi="Times New Roman" w:cs="Times New Roman"/>
              </w:rPr>
              <w:t xml:space="preserve"> указанием наименования такого производителя</w:t>
            </w:r>
          </w:p>
        </w:tc>
        <w:tc>
          <w:tcPr>
            <w:tcW w:w="5528" w:type="dxa"/>
          </w:tcPr>
          <w:p w:rsidR="00B06DB1" w:rsidRPr="00F05A3A" w:rsidRDefault="00B06DB1" w:rsidP="00DF776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B06DB1">
              <w:rPr>
                <w:rFonts w:ascii="Times New Roman" w:hAnsi="Times New Roman"/>
              </w:rPr>
              <w:lastRenderedPageBreak/>
              <w:t>Не заключались договоры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 в целях компенсации потерь электрической энергии.</w:t>
            </w:r>
          </w:p>
        </w:tc>
      </w:tr>
    </w:tbl>
    <w:p w:rsidR="00E85D3D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7766" w:rsidRDefault="001B222E" w:rsidP="00DF7766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ФГАОУ В</w:t>
      </w:r>
      <w:r w:rsidR="00DF7766" w:rsidRPr="00F05A3A">
        <w:rPr>
          <w:rFonts w:ascii="Times New Roman" w:hAnsi="Times New Roman"/>
        </w:rPr>
        <w:t>О «УрФУ имени первого Президента России Б.Н.</w:t>
      </w:r>
      <w:r w:rsidR="00282E32">
        <w:rPr>
          <w:rFonts w:ascii="Times New Roman" w:hAnsi="Times New Roman"/>
        </w:rPr>
        <w:t> </w:t>
      </w:r>
      <w:r w:rsidR="00DF7766" w:rsidRPr="00F05A3A">
        <w:rPr>
          <w:rFonts w:ascii="Times New Roman" w:hAnsi="Times New Roman"/>
        </w:rPr>
        <w:t>Ельцина</w:t>
      </w:r>
      <w:r w:rsidR="002C5884">
        <w:rPr>
          <w:rFonts w:ascii="Times New Roman" w:hAnsi="Times New Roman"/>
        </w:rPr>
        <w:t xml:space="preserve">» </w:t>
      </w:r>
      <w:r w:rsidR="00DF7766" w:rsidRPr="00F05A3A">
        <w:rPr>
          <w:rFonts w:ascii="Times New Roman" w:hAnsi="Times New Roman"/>
        </w:rPr>
        <w:t>сообщает информацию**:</w:t>
      </w: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E73CEB" w:rsidRPr="00F05A3A" w:rsidTr="00706886">
        <w:tc>
          <w:tcPr>
            <w:tcW w:w="10881" w:type="dxa"/>
          </w:tcPr>
          <w:p w:rsidR="00E73CEB" w:rsidRPr="00F05A3A" w:rsidRDefault="00B06DB1" w:rsidP="002A6B41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>о вводе в ремонт и выводе из ремонта электросетевых объектов с указанием сроков (сводная информация)</w:t>
            </w:r>
            <w:r w:rsidR="002A6B41">
              <w:rPr>
                <w:rFonts w:ascii="Times New Roman" w:hAnsi="Times New Roman" w:cs="Times New Roman"/>
              </w:rPr>
              <w:t>: р</w:t>
            </w:r>
            <w:r w:rsidR="009E7FEA">
              <w:rPr>
                <w:rFonts w:ascii="Times New Roman" w:hAnsi="Times New Roman" w:cs="Times New Roman"/>
              </w:rPr>
              <w:t xml:space="preserve">емонт электросетевых объектов </w:t>
            </w:r>
            <w:r w:rsidR="002A6B41" w:rsidRPr="00706886">
              <w:rPr>
                <w:rFonts w:ascii="Times New Roman" w:hAnsi="Times New Roman" w:cs="Times New Roman"/>
              </w:rPr>
              <w:t>не производился</w:t>
            </w:r>
          </w:p>
        </w:tc>
      </w:tr>
    </w:tbl>
    <w:p w:rsidR="00C765DA" w:rsidRDefault="00C765DA" w:rsidP="0086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B06DB1" w:rsidRDefault="00B06DB1" w:rsidP="0086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861ECD" w:rsidRPr="00F05A3A" w:rsidRDefault="00DF7766" w:rsidP="0086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F05A3A">
        <w:rPr>
          <w:rFonts w:ascii="Times New Roman" w:hAnsi="Times New Roman" w:cs="Times New Roman"/>
          <w:sz w:val="16"/>
          <w:szCs w:val="16"/>
        </w:rPr>
        <w:t xml:space="preserve">*Информация в отношении трансформаторных подстанций 35 кВ и выше, указанная в </w:t>
      </w:r>
      <w:hyperlink r:id="rId9" w:history="1">
        <w:r w:rsidR="00FD08E6" w:rsidRPr="00F05A3A">
          <w:rPr>
            <w:rFonts w:ascii="Times New Roman" w:hAnsi="Times New Roman" w:cs="Times New Roman"/>
            <w:sz w:val="16"/>
            <w:szCs w:val="16"/>
          </w:rPr>
          <w:t>подпунктах в, е(1), и, к</w:t>
        </w:r>
        <w:r w:rsidRPr="00F05A3A">
          <w:rPr>
            <w:rFonts w:ascii="Times New Roman" w:hAnsi="Times New Roman" w:cs="Times New Roman"/>
            <w:sz w:val="16"/>
            <w:szCs w:val="16"/>
          </w:rPr>
          <w:t xml:space="preserve"> пункта 11</w:t>
        </w:r>
      </w:hyperlink>
      <w:r w:rsidRPr="00F05A3A">
        <w:rPr>
          <w:rFonts w:ascii="Times New Roman" w:hAnsi="Times New Roman" w:cs="Times New Roman"/>
          <w:sz w:val="16"/>
          <w:szCs w:val="16"/>
        </w:rPr>
        <w:t xml:space="preserve"> 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</w:t>
      </w:r>
      <w:r w:rsidR="00861ECD" w:rsidRPr="00F05A3A">
        <w:rPr>
          <w:rFonts w:ascii="Times New Roman" w:hAnsi="Times New Roman" w:cs="Times New Roman"/>
          <w:sz w:val="16"/>
          <w:szCs w:val="16"/>
        </w:rPr>
        <w:t>/ Информация в отношении трансформаторных подстанций до 35 кВ будет предоставляться</w:t>
      </w:r>
      <w:r w:rsidR="006E4CEF" w:rsidRPr="00F05A3A">
        <w:rPr>
          <w:rFonts w:ascii="Times New Roman" w:hAnsi="Times New Roman" w:cs="Times New Roman"/>
          <w:sz w:val="16"/>
          <w:szCs w:val="16"/>
        </w:rPr>
        <w:t xml:space="preserve"> </w:t>
      </w:r>
      <w:r w:rsidR="00861ECD" w:rsidRPr="00F05A3A">
        <w:rPr>
          <w:rFonts w:ascii="Times New Roman" w:hAnsi="Times New Roman" w:cs="Times New Roman"/>
          <w:sz w:val="16"/>
          <w:szCs w:val="16"/>
        </w:rPr>
        <w:t>потребителю в течение 7 дней со дня поступления соответствующего письменного</w:t>
      </w:r>
      <w:r w:rsidR="0057678F" w:rsidRPr="00F05A3A">
        <w:rPr>
          <w:rFonts w:ascii="Times New Roman" w:hAnsi="Times New Roman" w:cs="Times New Roman"/>
          <w:sz w:val="16"/>
          <w:szCs w:val="16"/>
        </w:rPr>
        <w:t xml:space="preserve"> </w:t>
      </w:r>
      <w:r w:rsidR="00861ECD" w:rsidRPr="00F05A3A">
        <w:rPr>
          <w:rFonts w:ascii="Times New Roman" w:hAnsi="Times New Roman" w:cs="Times New Roman"/>
          <w:sz w:val="16"/>
          <w:szCs w:val="16"/>
        </w:rPr>
        <w:t>запроса.</w:t>
      </w:r>
      <w:proofErr w:type="gramEnd"/>
    </w:p>
    <w:p w:rsidR="00E85D3D" w:rsidRPr="005732F2" w:rsidRDefault="00DF7766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05A3A">
        <w:rPr>
          <w:rFonts w:ascii="Times New Roman" w:hAnsi="Times New Roman" w:cs="Times New Roman"/>
          <w:sz w:val="16"/>
          <w:szCs w:val="16"/>
        </w:rPr>
        <w:t xml:space="preserve">** Информация, указанная в </w:t>
      </w:r>
      <w:hyperlink r:id="rId10" w:history="1">
        <w:r w:rsidRPr="00F05A3A">
          <w:rPr>
            <w:rFonts w:ascii="Times New Roman" w:hAnsi="Times New Roman" w:cs="Times New Roman"/>
            <w:sz w:val="16"/>
            <w:szCs w:val="16"/>
          </w:rPr>
          <w:t>абзаце семнадцатом подпункта "б" пункта 11</w:t>
        </w:r>
      </w:hyperlink>
      <w:r w:rsidR="00C769BA" w:rsidRPr="00F05A3A">
        <w:rPr>
          <w:rFonts w:ascii="Times New Roman" w:hAnsi="Times New Roman" w:cs="Times New Roman"/>
          <w:sz w:val="16"/>
          <w:szCs w:val="16"/>
        </w:rPr>
        <w:t xml:space="preserve"> </w:t>
      </w:r>
      <w:r w:rsidRPr="00F05A3A">
        <w:rPr>
          <w:rFonts w:ascii="Times New Roman" w:hAnsi="Times New Roman" w:cs="Times New Roman"/>
          <w:sz w:val="16"/>
          <w:szCs w:val="16"/>
        </w:rPr>
        <w:t>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</w:t>
      </w:r>
      <w:r w:rsidR="006E4CEF" w:rsidRPr="00F05A3A">
        <w:rPr>
          <w:rFonts w:ascii="Times New Roman" w:hAnsi="Times New Roman" w:cs="Times New Roman"/>
          <w:sz w:val="16"/>
          <w:szCs w:val="16"/>
        </w:rPr>
        <w:t>.</w:t>
      </w:r>
    </w:p>
    <w:sectPr w:rsidR="00E85D3D" w:rsidRPr="005732F2" w:rsidSect="00706886">
      <w:pgSz w:w="11906" w:h="16838"/>
      <w:pgMar w:top="284" w:right="28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B7"/>
    <w:rsid w:val="000025E1"/>
    <w:rsid w:val="00013340"/>
    <w:rsid w:val="00057404"/>
    <w:rsid w:val="000F384A"/>
    <w:rsid w:val="00101B46"/>
    <w:rsid w:val="00121E3B"/>
    <w:rsid w:val="00161168"/>
    <w:rsid w:val="00171EC4"/>
    <w:rsid w:val="00174749"/>
    <w:rsid w:val="00192612"/>
    <w:rsid w:val="001B222E"/>
    <w:rsid w:val="001E5404"/>
    <w:rsid w:val="001F213C"/>
    <w:rsid w:val="00210068"/>
    <w:rsid w:val="0023282B"/>
    <w:rsid w:val="00250039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5B21"/>
    <w:rsid w:val="0031513F"/>
    <w:rsid w:val="00322E6E"/>
    <w:rsid w:val="00330D9B"/>
    <w:rsid w:val="00371A56"/>
    <w:rsid w:val="003915B7"/>
    <w:rsid w:val="003A2F86"/>
    <w:rsid w:val="003A4150"/>
    <w:rsid w:val="003D2E27"/>
    <w:rsid w:val="00415B2A"/>
    <w:rsid w:val="00485B0F"/>
    <w:rsid w:val="00497BF7"/>
    <w:rsid w:val="004C0E4A"/>
    <w:rsid w:val="004F40A2"/>
    <w:rsid w:val="005732F2"/>
    <w:rsid w:val="0057678F"/>
    <w:rsid w:val="005923BF"/>
    <w:rsid w:val="005A5150"/>
    <w:rsid w:val="00644709"/>
    <w:rsid w:val="00664CCB"/>
    <w:rsid w:val="0067642A"/>
    <w:rsid w:val="006B6B64"/>
    <w:rsid w:val="006D7A65"/>
    <w:rsid w:val="006E29B0"/>
    <w:rsid w:val="006E4CEF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61ECD"/>
    <w:rsid w:val="00862955"/>
    <w:rsid w:val="008647F3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E30A4"/>
    <w:rsid w:val="009E7FEA"/>
    <w:rsid w:val="009F1B41"/>
    <w:rsid w:val="00A729E0"/>
    <w:rsid w:val="00A95747"/>
    <w:rsid w:val="00AB428C"/>
    <w:rsid w:val="00AC1B3B"/>
    <w:rsid w:val="00AC5654"/>
    <w:rsid w:val="00AC580F"/>
    <w:rsid w:val="00AD5F3E"/>
    <w:rsid w:val="00B06DB1"/>
    <w:rsid w:val="00B132D9"/>
    <w:rsid w:val="00B40EBE"/>
    <w:rsid w:val="00B70D55"/>
    <w:rsid w:val="00BA5A5F"/>
    <w:rsid w:val="00BD1439"/>
    <w:rsid w:val="00BE6AF8"/>
    <w:rsid w:val="00C4677B"/>
    <w:rsid w:val="00C765DA"/>
    <w:rsid w:val="00C769BA"/>
    <w:rsid w:val="00C81F97"/>
    <w:rsid w:val="00CE259B"/>
    <w:rsid w:val="00CF1ED6"/>
    <w:rsid w:val="00D457A1"/>
    <w:rsid w:val="00D81C0C"/>
    <w:rsid w:val="00D905F2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911A3"/>
    <w:rsid w:val="00FA021E"/>
    <w:rsid w:val="00FA4785"/>
    <w:rsid w:val="00FC5756"/>
    <w:rsid w:val="00FC6283"/>
    <w:rsid w:val="00FD0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kurfu.ru/sites/default/files/imce/pasport_uslugi_po_tehnologicheskomu_prisoedineniyu_k_elektricheskim_setyam_epk_urfu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pkurfu.ru/sites/default/files/imce/pasport_uslugi_po_peredache_elektricheskoy_energii_epk_urfu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DB852227827B9BC4EBD5AACB4D15656AE46332031778E18239F68EEF9C1FA7DEA4D98AAFC30E134BQA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5D7226476EED62166C43FEFDB713AF21B2BFD0222EE4579495289452983BF5254B317E0B9S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D24D9FDE72E3B1E3B766CD672E8340F0B0FC38640918472DA62483E37CA9191171AEDBL4N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Хайрисламова Лейсян</cp:lastModifiedBy>
  <cp:revision>13</cp:revision>
  <cp:lastPrinted>2016-04-07T09:27:00Z</cp:lastPrinted>
  <dcterms:created xsi:type="dcterms:W3CDTF">2018-08-09T07:34:00Z</dcterms:created>
  <dcterms:modified xsi:type="dcterms:W3CDTF">2019-03-07T05:58:00Z</dcterms:modified>
</cp:coreProperties>
</file>